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A4" w:rsidRDefault="005215A4" w:rsidP="005215A4">
      <w:pPr>
        <w:jc w:val="left"/>
        <w:rPr>
          <w:rFonts w:ascii="宋体" w:hAnsi="宋体" w:hint="eastAsia"/>
          <w:sz w:val="32"/>
          <w:szCs w:val="32"/>
        </w:rPr>
      </w:pPr>
    </w:p>
    <w:p w:rsidR="005215A4" w:rsidRDefault="005215A4" w:rsidP="005215A4">
      <w:pPr>
        <w:jc w:val="left"/>
        <w:rPr>
          <w:rFonts w:ascii="宋体" w:hAnsi="宋体" w:hint="eastAsia"/>
          <w:sz w:val="32"/>
          <w:szCs w:val="32"/>
        </w:rPr>
      </w:pPr>
    </w:p>
    <w:tbl>
      <w:tblPr>
        <w:tblpPr w:leftFromText="180" w:rightFromText="180" w:vertAnchor="text" w:horzAnchor="page" w:tblpX="6190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</w:tblGrid>
      <w:tr w:rsidR="005215A4" w:rsidTr="00AE58D9">
        <w:trPr>
          <w:trHeight w:val="3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4" w:rsidRDefault="005215A4" w:rsidP="00AE58D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受理日期：       年    月    日</w:t>
            </w:r>
          </w:p>
          <w:p w:rsidR="005215A4" w:rsidRDefault="005215A4" w:rsidP="00AE58D9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受理编号：</w:t>
            </w:r>
          </w:p>
        </w:tc>
      </w:tr>
    </w:tbl>
    <w:p w:rsidR="005215A4" w:rsidRDefault="005215A4" w:rsidP="005215A4">
      <w:pPr>
        <w:tabs>
          <w:tab w:val="left" w:pos="10440"/>
        </w:tabs>
        <w:ind w:leftChars="-171" w:left="-359" w:rightChars="-171" w:right="-359" w:firstLineChars="150" w:firstLine="315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</w:p>
    <w:p w:rsidR="005215A4" w:rsidRDefault="005215A4" w:rsidP="005215A4">
      <w:pPr>
        <w:widowControl/>
        <w:jc w:val="center"/>
        <w:rPr>
          <w:rFonts w:ascii="宋体" w:hAnsi="宋体" w:cs="宋体" w:hint="eastAsia"/>
          <w:b/>
          <w:bCs/>
          <w:spacing w:val="2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spacing w:val="20"/>
          <w:kern w:val="0"/>
          <w:sz w:val="72"/>
          <w:szCs w:val="72"/>
        </w:rPr>
        <w:t>公共场所卫生许可</w:t>
      </w:r>
    </w:p>
    <w:p w:rsidR="005215A4" w:rsidRDefault="005215A4" w:rsidP="005215A4">
      <w:pPr>
        <w:widowControl/>
        <w:jc w:val="center"/>
        <w:rPr>
          <w:rFonts w:ascii="宋体" w:hAnsi="宋体" w:cs="宋体" w:hint="eastAsia"/>
          <w:b/>
          <w:bCs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kern w:val="0"/>
          <w:sz w:val="72"/>
          <w:szCs w:val="72"/>
        </w:rPr>
        <w:t>申 请 表</w:t>
      </w:r>
    </w:p>
    <w:p w:rsidR="005215A4" w:rsidRDefault="005215A4" w:rsidP="005215A4">
      <w:pPr>
        <w:widowControl/>
        <w:jc w:val="center"/>
        <w:rPr>
          <w:rFonts w:ascii="宋体" w:hAnsi="宋体" w:cs="宋体" w:hint="eastAsia"/>
          <w:b/>
          <w:bCs/>
          <w:kern w:val="0"/>
          <w:sz w:val="72"/>
          <w:szCs w:val="72"/>
        </w:rPr>
      </w:pPr>
    </w:p>
    <w:p w:rsidR="005215A4" w:rsidRDefault="005215A4" w:rsidP="005215A4">
      <w:pPr>
        <w:widowControl/>
        <w:jc w:val="center"/>
        <w:rPr>
          <w:rFonts w:ascii="宋体" w:hAnsi="宋体" w:cs="宋体" w:hint="eastAsia"/>
          <w:b/>
          <w:bCs/>
          <w:kern w:val="0"/>
          <w:sz w:val="72"/>
          <w:szCs w:val="72"/>
        </w:rPr>
      </w:pPr>
    </w:p>
    <w:p w:rsidR="005215A4" w:rsidRDefault="005215A4" w:rsidP="005215A4">
      <w:pPr>
        <w:ind w:firstLineChars="450" w:firstLine="135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 请 单 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5215A4" w:rsidRDefault="005215A4" w:rsidP="005215A4">
      <w:pPr>
        <w:ind w:firstLineChars="450" w:firstLine="135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 请 日 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5215A4" w:rsidRDefault="005215A4" w:rsidP="005215A4">
      <w:pPr>
        <w:rPr>
          <w:rFonts w:ascii="仿宋_GB2312" w:eastAsia="仿宋_GB2312" w:hint="eastAsia"/>
          <w:b/>
          <w:bCs/>
          <w:sz w:val="30"/>
          <w:szCs w:val="30"/>
        </w:rPr>
      </w:pPr>
    </w:p>
    <w:p w:rsidR="005215A4" w:rsidRDefault="005215A4" w:rsidP="005215A4">
      <w:pPr>
        <w:jc w:val="center"/>
        <w:rPr>
          <w:rFonts w:eastAsia="仿宋_GB2312" w:hint="eastAsia"/>
          <w:color w:val="000000"/>
          <w:spacing w:val="20"/>
          <w:sz w:val="34"/>
        </w:rPr>
      </w:pPr>
      <w:r>
        <w:rPr>
          <w:rFonts w:eastAsia="仿宋_GB2312" w:hint="eastAsia"/>
          <w:color w:val="000000"/>
          <w:spacing w:val="20"/>
          <w:sz w:val="34"/>
        </w:rPr>
        <w:t>临沂市卫生和计划生育委员会制</w:t>
      </w:r>
    </w:p>
    <w:p w:rsidR="005215A4" w:rsidRDefault="005215A4" w:rsidP="005215A4">
      <w:pPr>
        <w:jc w:val="center"/>
        <w:rPr>
          <w:rFonts w:eastAsia="仿宋_GB2312" w:hint="eastAsia"/>
          <w:color w:val="000000"/>
          <w:spacing w:val="20"/>
          <w:sz w:val="34"/>
        </w:rPr>
      </w:pPr>
    </w:p>
    <w:p w:rsidR="005215A4" w:rsidRDefault="005215A4" w:rsidP="005215A4">
      <w:pPr>
        <w:jc w:val="center"/>
        <w:rPr>
          <w:rFonts w:eastAsia="仿宋_GB2312" w:hint="eastAsia"/>
          <w:color w:val="000000"/>
          <w:spacing w:val="20"/>
          <w:sz w:val="34"/>
        </w:rPr>
      </w:pPr>
    </w:p>
    <w:p w:rsidR="005215A4" w:rsidRDefault="005215A4" w:rsidP="005215A4">
      <w:pPr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9741" w:type="dxa"/>
        <w:tblInd w:w="-270" w:type="dxa"/>
        <w:tblLayout w:type="fixed"/>
        <w:tblLook w:val="0000"/>
      </w:tblPr>
      <w:tblGrid>
        <w:gridCol w:w="743"/>
        <w:gridCol w:w="358"/>
        <w:gridCol w:w="522"/>
        <w:gridCol w:w="746"/>
        <w:gridCol w:w="3052"/>
        <w:gridCol w:w="1440"/>
        <w:gridCol w:w="2880"/>
      </w:tblGrid>
      <w:tr w:rsidR="005215A4" w:rsidTr="005215A4">
        <w:trPr>
          <w:trHeight w:val="106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经济性质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07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06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07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体检人数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20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03"/>
        </w:trPr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固定资产(万元)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使用面积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103"/>
        </w:trPr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6"/>
                <w:kern w:val="0"/>
                <w:sz w:val="28"/>
                <w:szCs w:val="28"/>
              </w:rPr>
              <w:t>竣工验收认可书号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215A4" w:rsidTr="005215A4">
        <w:trPr>
          <w:trHeight w:val="48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</w:t>
            </w:r>
          </w:p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</w:t>
            </w:r>
          </w:p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</w:p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</w:t>
            </w:r>
          </w:p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</w:t>
            </w:r>
          </w:p>
          <w:p w:rsidR="005215A4" w:rsidRDefault="005215A4" w:rsidP="00AE58D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8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㈠ 宾馆□  旅店□  招待所□ 饭馆□  咖啡馆□  酒吧□  茶座□；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㈡ 公共浴室□ 理发店□  美容店□；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㈢ 影剧院□ 录像厅(室)□  游艺厅(室)□  舞厅□  音乐厅□；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㈣ 游泳场(馆)□；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㈤ 展览馆□  博物馆□  美术馆□  图书馆□；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㈥ 商场(店)□  书店□； 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㈦ 候诊室□  候车(机、船)室□。 </w:t>
            </w:r>
          </w:p>
        </w:tc>
      </w:tr>
      <w:tr w:rsidR="005215A4" w:rsidTr="005215A4">
        <w:trPr>
          <w:trHeight w:val="3057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5A4" w:rsidRDefault="005215A4" w:rsidP="00AE58D9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 证 书</w:t>
            </w:r>
          </w:p>
          <w:p w:rsidR="005215A4" w:rsidRDefault="005215A4" w:rsidP="00AE58D9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本申请表中所申报的内容和所附资料均真实、合法，符合国家有关规范、标准和规定。如有不实之处，我单位愿负相应法律责任，并承担由此造成的一切后果。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申报单位（盖章）              法定代表人（签字）：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 w:rsidR="005215A4" w:rsidRDefault="005215A4" w:rsidP="00AE58D9">
            <w:pPr>
              <w:widowControl/>
              <w:spacing w:line="460" w:lineRule="exact"/>
              <w:ind w:firstLineChars="2500" w:firstLine="700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5215A4" w:rsidTr="005215A4">
        <w:trPr>
          <w:trHeight w:val="1640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收到申请书日期：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经办人员：　</w:t>
            </w:r>
          </w:p>
          <w:p w:rsidR="005215A4" w:rsidRDefault="005215A4" w:rsidP="00AE58D9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年   月   日</w:t>
            </w:r>
          </w:p>
        </w:tc>
      </w:tr>
      <w:tr w:rsidR="005215A4" w:rsidTr="004A4157">
        <w:trPr>
          <w:trHeight w:val="1180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4" w:rsidRDefault="005215A4" w:rsidP="005215A4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审查意见：</w:t>
            </w:r>
          </w:p>
          <w:p w:rsidR="005215A4" w:rsidRDefault="005215A4" w:rsidP="005215A4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审查人员：</w:t>
            </w:r>
          </w:p>
          <w:p w:rsidR="005215A4" w:rsidRDefault="005215A4" w:rsidP="00AE58D9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年    月   日</w:t>
            </w:r>
          </w:p>
        </w:tc>
      </w:tr>
      <w:tr w:rsidR="005215A4" w:rsidTr="007373D2">
        <w:trPr>
          <w:trHeight w:val="680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5215A4">
            <w:pPr>
              <w:ind w:right="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复核意见：</w:t>
            </w:r>
          </w:p>
          <w:p w:rsidR="005215A4" w:rsidRDefault="005215A4" w:rsidP="005215A4">
            <w:pPr>
              <w:ind w:right="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复核人员：</w:t>
            </w:r>
          </w:p>
          <w:p w:rsidR="005215A4" w:rsidRDefault="005215A4" w:rsidP="00AE58D9">
            <w:pPr>
              <w:ind w:right="60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5215A4" w:rsidTr="00790962">
        <w:trPr>
          <w:trHeight w:val="2530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ind w:right="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领导审批意见：</w:t>
            </w:r>
          </w:p>
          <w:p w:rsidR="005215A4" w:rsidRDefault="005215A4" w:rsidP="00AE58D9">
            <w:pPr>
              <w:ind w:right="6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215A4" w:rsidRDefault="005215A4" w:rsidP="00AE58D9">
            <w:pPr>
              <w:ind w:right="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领导签批：</w:t>
            </w:r>
          </w:p>
          <w:p w:rsidR="005215A4" w:rsidRDefault="005215A4" w:rsidP="00AE58D9">
            <w:pPr>
              <w:spacing w:line="460" w:lineRule="exact"/>
              <w:ind w:left="1466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年   月  日</w:t>
            </w:r>
          </w:p>
        </w:tc>
      </w:tr>
      <w:tr w:rsidR="005215A4" w:rsidTr="005215A4">
        <w:trPr>
          <w:trHeight w:val="260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审批许可项目：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（公章）</w:t>
            </w:r>
          </w:p>
          <w:p w:rsidR="005215A4" w:rsidRDefault="005215A4" w:rsidP="00AE58D9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                                                     年   月   日　</w:t>
            </w:r>
          </w:p>
        </w:tc>
      </w:tr>
      <w:tr w:rsidR="005215A4" w:rsidTr="005215A4">
        <w:trPr>
          <w:trHeight w:val="353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4" w:rsidRDefault="005215A4" w:rsidP="00AE58D9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发证日期：　　          年   月   日　</w:t>
            </w:r>
          </w:p>
          <w:p w:rsidR="005215A4" w:rsidRDefault="005215A4" w:rsidP="00AE58D9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许可证编号：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证字(         )第        号</w:t>
            </w:r>
          </w:p>
          <w:p w:rsidR="005215A4" w:rsidRDefault="005215A4" w:rsidP="00AE58D9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有效期限：</w:t>
            </w:r>
          </w:p>
          <w:p w:rsidR="005215A4" w:rsidRDefault="005215A4" w:rsidP="00AE58D9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215A4" w:rsidRDefault="005215A4" w:rsidP="00AE58D9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年   月   日至       年   月   日　</w:t>
            </w:r>
          </w:p>
        </w:tc>
      </w:tr>
      <w:tr w:rsidR="005215A4" w:rsidTr="005215A4">
        <w:trPr>
          <w:trHeight w:val="7551"/>
        </w:trPr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5A4" w:rsidRDefault="005215A4" w:rsidP="00AE58D9">
            <w:pPr>
              <w:spacing w:line="500" w:lineRule="exac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所附资料（请在所提供资料前的□内打√）：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5215A4" w:rsidRDefault="005215A4" w:rsidP="00AE58D9">
            <w:pPr>
              <w:widowControl/>
              <w:spacing w:line="500" w:lineRule="exact"/>
              <w:ind w:firstLineChars="98" w:firstLine="274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1、公共场所卫生许可申请表；</w:t>
            </w:r>
          </w:p>
          <w:p w:rsidR="005215A4" w:rsidRDefault="005215A4" w:rsidP="00AE58D9">
            <w:pPr>
              <w:widowControl/>
              <w:spacing w:line="500" w:lineRule="exact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2、工商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营业执照或企业名称预先核准通知书（复印件）；  </w:t>
            </w:r>
          </w:p>
          <w:p w:rsidR="005215A4" w:rsidRDefault="005215A4" w:rsidP="00AE58D9">
            <w:pPr>
              <w:widowControl/>
              <w:spacing w:line="500" w:lineRule="exact"/>
              <w:ind w:leftChars="130" w:left="973" w:hangingChars="250" w:hanging="70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3、法定代表人、业主或生产经营负责人资格证明（董事会决议、章程、任命文件或身份证复印件）；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4、公共场所预防性卫生监督检测或者评价报告（新建项目）； 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□5、公共场所卫生管理制度；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□6、公共场所地址方位示意图、平面图和卫生设施平面布局图（需标明面积、尺寸、场所用途、清洗、消毒等有关设备位置和卫生防护设施位置； 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□7、基础卫生设施情况；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□8、从业人员健康查体证明（加盖体检单位公章）； </w:t>
            </w:r>
          </w:p>
          <w:p w:rsidR="005215A4" w:rsidRDefault="005215A4" w:rsidP="00AE58D9">
            <w:pPr>
              <w:widowControl/>
              <w:spacing w:line="500" w:lineRule="exact"/>
              <w:ind w:leftChars="134" w:left="981" w:hangingChars="250" w:hanging="70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□9、卫生知识培训情况一览表（加盖培训单位公章）；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10、房屋所有权证或租赁证明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（复印件）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11、公共场所卫生检测或者评价报告； </w:t>
            </w:r>
          </w:p>
          <w:p w:rsidR="005215A4" w:rsidRDefault="005215A4" w:rsidP="00AE58D9">
            <w:pPr>
              <w:widowControl/>
              <w:spacing w:line="50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12、卫生行政部门要求申报的其他资料。</w:t>
            </w:r>
          </w:p>
        </w:tc>
      </w:tr>
      <w:tr w:rsidR="005215A4" w:rsidTr="005215A4">
        <w:trPr>
          <w:trHeight w:val="73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4" w:rsidRDefault="005215A4" w:rsidP="00AE58D9">
            <w:pPr>
              <w:spacing w:line="500" w:lineRule="exact"/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5A4" w:rsidRDefault="005215A4" w:rsidP="00AE58D9">
            <w:pPr>
              <w:spacing w:line="500" w:lineRule="exact"/>
              <w:ind w:firstLineChars="100" w:firstLine="28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5215A4" w:rsidRDefault="005215A4" w:rsidP="005215A4">
      <w:pPr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</w:p>
    <w:p w:rsidR="005215A4" w:rsidRDefault="005215A4" w:rsidP="005215A4">
      <w:pPr>
        <w:ind w:firstLine="560"/>
        <w:jc w:val="center"/>
        <w:rPr>
          <w:rFonts w:ascii="仿宋_GB2312" w:eastAsia="仿宋_GB2312" w:hint="eastAsia"/>
          <w:color w:val="000000"/>
          <w:sz w:val="52"/>
        </w:rPr>
      </w:pPr>
      <w:r>
        <w:rPr>
          <w:rFonts w:ascii="仿宋_GB2312" w:eastAsia="仿宋_GB2312" w:hint="eastAsia"/>
          <w:color w:val="000000"/>
          <w:sz w:val="52"/>
        </w:rPr>
        <w:lastRenderedPageBreak/>
        <w:t>填 表 说 明</w:t>
      </w:r>
    </w:p>
    <w:p w:rsidR="005215A4" w:rsidRDefault="005215A4" w:rsidP="005215A4">
      <w:pPr>
        <w:rPr>
          <w:rFonts w:eastAsia="仿宋_GB2312" w:hint="eastAsia"/>
          <w:color w:val="000000"/>
          <w:sz w:val="32"/>
        </w:rPr>
      </w:pPr>
    </w:p>
    <w:p w:rsidR="005215A4" w:rsidRDefault="005215A4" w:rsidP="005215A4">
      <w:pPr>
        <w:spacing w:line="540" w:lineRule="exact"/>
        <w:ind w:firstLine="640"/>
        <w:rPr>
          <w:rFonts w:ascii="仿宋_GB2312" w:eastAsia="仿宋_GB2312" w:hint="eastAsia"/>
          <w:color w:val="000000"/>
          <w:spacing w:val="4"/>
          <w:sz w:val="30"/>
          <w:szCs w:val="30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1、</w:t>
      </w:r>
      <w:r>
        <w:rPr>
          <w:rFonts w:ascii="仿宋_GB2312" w:eastAsia="仿宋_GB2312" w:hint="eastAsia"/>
          <w:sz w:val="30"/>
          <w:szCs w:val="30"/>
        </w:rPr>
        <w:t>本申请表除法定代表人签字(钢笔或签字笔)、申请单位签章外，其他项目一律打印(A4规格纸张、中文用仿宋GB2312</w:t>
      </w:r>
      <w:proofErr w:type="gramStart"/>
      <w:r>
        <w:rPr>
          <w:rFonts w:ascii="仿宋_GB2312" w:eastAsia="仿宋_GB2312" w:hint="eastAsia"/>
          <w:sz w:val="30"/>
          <w:szCs w:val="30"/>
        </w:rPr>
        <w:t>四</w:t>
      </w:r>
      <w:proofErr w:type="gramEnd"/>
      <w:r>
        <w:rPr>
          <w:rFonts w:ascii="仿宋_GB2312" w:eastAsia="仿宋_GB2312" w:hint="eastAsia"/>
          <w:sz w:val="30"/>
          <w:szCs w:val="30"/>
        </w:rPr>
        <w:t>号，英文用12号字)不得手写，</w:t>
      </w: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所提交材料尽可能反正面打印、复印。</w:t>
      </w:r>
    </w:p>
    <w:p w:rsidR="005215A4" w:rsidRDefault="005215A4" w:rsidP="005215A4">
      <w:pPr>
        <w:spacing w:line="540" w:lineRule="exact"/>
        <w:ind w:firstLineChars="200" w:firstLine="616"/>
        <w:rPr>
          <w:rFonts w:ascii="仿宋_GB2312" w:eastAsia="仿宋_GB2312" w:hint="eastAsia"/>
          <w:b/>
          <w:color w:val="000000"/>
          <w:spacing w:val="4"/>
          <w:sz w:val="30"/>
          <w:szCs w:val="30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申请材料内容应完整、清楚，无涂改、漏项。</w:t>
      </w:r>
      <w:r>
        <w:rPr>
          <w:rFonts w:ascii="仿宋_GB2312" w:eastAsia="仿宋_GB2312" w:hint="eastAsia"/>
          <w:b/>
          <w:sz w:val="30"/>
          <w:szCs w:val="30"/>
        </w:rPr>
        <w:t>申请材料中同一项目的填写要前后一致。</w:t>
      </w:r>
    </w:p>
    <w:p w:rsidR="005215A4" w:rsidRDefault="005215A4" w:rsidP="005215A4">
      <w:pPr>
        <w:spacing w:line="540" w:lineRule="exact"/>
        <w:ind w:firstLine="640"/>
        <w:rPr>
          <w:rFonts w:ascii="仿宋_GB2312" w:eastAsia="仿宋_GB2312" w:hint="eastAsia"/>
          <w:b/>
          <w:color w:val="000000"/>
          <w:spacing w:val="4"/>
          <w:sz w:val="30"/>
          <w:szCs w:val="30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3、</w:t>
      </w:r>
      <w:r>
        <w:rPr>
          <w:rFonts w:ascii="仿宋_GB2312" w:eastAsia="仿宋_GB2312" w:hint="eastAsia"/>
          <w:sz w:val="30"/>
          <w:szCs w:val="30"/>
        </w:rPr>
        <w:t>申请材料一式二份（原件一份，复印件一份），</w:t>
      </w:r>
      <w:r>
        <w:rPr>
          <w:rFonts w:ascii="仿宋_GB2312" w:eastAsia="仿宋_GB2312" w:hint="eastAsia"/>
          <w:b/>
          <w:sz w:val="30"/>
          <w:szCs w:val="30"/>
        </w:rPr>
        <w:t>单位提供的所有资料要逐页加盖单位公章，无单位公章的由单位法定代表人逐页签字确认。</w:t>
      </w:r>
    </w:p>
    <w:p w:rsidR="005215A4" w:rsidRDefault="005215A4" w:rsidP="005215A4">
      <w:pPr>
        <w:spacing w:line="540" w:lineRule="exact"/>
        <w:ind w:left="1134" w:hanging="494"/>
        <w:rPr>
          <w:rFonts w:ascii="仿宋_GB2312" w:eastAsia="仿宋_GB2312" w:hint="eastAsia"/>
          <w:color w:val="000000"/>
          <w:spacing w:val="4"/>
          <w:sz w:val="30"/>
          <w:szCs w:val="30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4、填写此表前，请认真阅读有关法规及申报与受理</w:t>
      </w:r>
      <w:proofErr w:type="gramStart"/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规</w:t>
      </w:r>
      <w:proofErr w:type="gramEnd"/>
    </w:p>
    <w:p w:rsidR="005215A4" w:rsidRDefault="005215A4" w:rsidP="005215A4">
      <w:pPr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范</w:t>
      </w:r>
      <w:proofErr w:type="gramEnd"/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。未按申报要求申报的，将不予受理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75564" w:rsidRPr="005215A4" w:rsidRDefault="00875564"/>
    <w:sectPr w:rsidR="00875564" w:rsidRPr="005215A4" w:rsidSect="0087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5A4"/>
    <w:rsid w:val="005215A4"/>
    <w:rsid w:val="0087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5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15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2017-01-05T00:41:00Z</dcterms:created>
  <dcterms:modified xsi:type="dcterms:W3CDTF">2017-01-05T00:45:00Z</dcterms:modified>
</cp:coreProperties>
</file>